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C80" w:rsidRPr="00637DC6" w:rsidRDefault="00154C80" w:rsidP="00154C80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Broj:01/17-02-1340/22</w:t>
      </w:r>
    </w:p>
    <w:p w:rsidR="00154C80" w:rsidRDefault="00154C80" w:rsidP="00154C80">
      <w:pPr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Sarajevo, 17.06.2022. godine</w:t>
      </w:r>
    </w:p>
    <w:p w:rsidR="00154C80" w:rsidRPr="00EE2811" w:rsidRDefault="00154C80" w:rsidP="00154C8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154C80" w:rsidRPr="00EE2811" w:rsidRDefault="00154C80" w:rsidP="00154C8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EE2811">
        <w:rPr>
          <w:rFonts w:ascii="Arial" w:eastAsia="Times New Roman" w:hAnsi="Arial" w:cs="Arial"/>
          <w:b/>
          <w:sz w:val="24"/>
          <w:szCs w:val="24"/>
          <w:lang w:eastAsia="hr-HR"/>
        </w:rPr>
        <w:t>ČLANU ODBORA ZA DENACIONALIZACIJU I PRIVATIZACIJU</w:t>
      </w:r>
    </w:p>
    <w:p w:rsidR="00154C80" w:rsidRPr="00EE2811" w:rsidRDefault="00154C80" w:rsidP="00154C8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EE2811">
        <w:rPr>
          <w:rFonts w:ascii="Arial" w:eastAsia="Times New Roman" w:hAnsi="Arial" w:cs="Arial"/>
          <w:b/>
          <w:sz w:val="24"/>
          <w:szCs w:val="24"/>
          <w:lang w:eastAsia="hr-HR"/>
        </w:rPr>
        <w:t>ZASTUPNIČKOG DOMA</w:t>
      </w:r>
    </w:p>
    <w:p w:rsidR="00154C80" w:rsidRPr="00EE2811" w:rsidRDefault="00154C80" w:rsidP="00154C8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MX" w:eastAsia="hr-HR"/>
        </w:rPr>
      </w:pPr>
      <w:r w:rsidRPr="00EE2811">
        <w:rPr>
          <w:rFonts w:ascii="Arial" w:eastAsia="Times New Roman" w:hAnsi="Arial" w:cs="Arial"/>
          <w:b/>
          <w:sz w:val="24"/>
          <w:szCs w:val="24"/>
          <w:lang w:eastAsia="hr-HR"/>
        </w:rPr>
        <w:t>PARLAMENTA FEDERACIJE BiH</w:t>
      </w:r>
    </w:p>
    <w:p w:rsidR="00154C80" w:rsidRPr="00EE2811" w:rsidRDefault="00154C80" w:rsidP="00154C8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MX" w:eastAsia="hr-HR"/>
        </w:rPr>
      </w:pPr>
    </w:p>
    <w:p w:rsidR="00154C80" w:rsidRPr="00EE2811" w:rsidRDefault="00154C80" w:rsidP="00154C80">
      <w:pPr>
        <w:shd w:val="clear" w:color="auto" w:fill="FFFFFF"/>
        <w:spacing w:after="165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</w:pP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Temeljem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čl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. 44., 46., 49.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stavak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3., a u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svezi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članka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 72</w:t>
      </w:r>
      <w:proofErr w:type="gram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.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Poslovnika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Zastupničkoga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doma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Parlamenta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Federacije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BiH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,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sazivam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r w:rsidRPr="00154C80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10</w:t>
      </w:r>
      <w:r w:rsidRPr="00154C80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.</w:t>
      </w:r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sjednicu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Odbora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za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denacionalizaciju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i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privatizaciju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Zastupničkog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doma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Parlamenta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Federacije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BiH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 </w:t>
      </w:r>
      <w:proofErr w:type="spellStart"/>
      <w:proofErr w:type="gram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 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utorak</w:t>
      </w:r>
      <w:proofErr w:type="spellEnd"/>
      <w:proofErr w:type="gramEnd"/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,  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28</w:t>
      </w:r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.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0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6</w:t>
      </w:r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.202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2</w:t>
      </w:r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. </w:t>
      </w:r>
      <w:proofErr w:type="spellStart"/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godine</w:t>
      </w:r>
      <w:proofErr w:type="spellEnd"/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sa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početkom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u 09,15</w:t>
      </w:r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sati.</w:t>
      </w:r>
    </w:p>
    <w:p w:rsidR="00154C80" w:rsidRDefault="00154C80" w:rsidP="00154C80">
      <w:pPr>
        <w:shd w:val="clear" w:color="auto" w:fill="FFFFFF"/>
        <w:spacing w:after="165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</w:pP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Sjednica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će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se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održati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u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zgradi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Parlamenta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Federacije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BiH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,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ul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.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Hamdije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Kreševljakovića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br. 3. Sarajevo, </w:t>
      </w:r>
      <w:proofErr w:type="spellStart"/>
      <w:r w:rsidRPr="00F812AE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Ovalna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sala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109 GV.</w:t>
      </w:r>
    </w:p>
    <w:p w:rsidR="00154C80" w:rsidRPr="00EE2811" w:rsidRDefault="00154C80" w:rsidP="00154C80">
      <w:pPr>
        <w:shd w:val="clear" w:color="auto" w:fill="FFFFFF"/>
        <w:spacing w:after="165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sjednicu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predlažem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sljedeći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:</w:t>
      </w:r>
    </w:p>
    <w:p w:rsidR="00154C80" w:rsidRPr="00F142F3" w:rsidRDefault="00154C80" w:rsidP="00154C80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F142F3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DNEVNI RED</w:t>
      </w:r>
    </w:p>
    <w:p w:rsidR="00154C80" w:rsidRPr="00D86554" w:rsidRDefault="00154C80" w:rsidP="00D86554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6554">
        <w:rPr>
          <w:rFonts w:ascii="Arial" w:hAnsi="Arial" w:cs="Arial"/>
          <w:sz w:val="24"/>
          <w:szCs w:val="24"/>
        </w:rPr>
        <w:t xml:space="preserve">Usvajanje zapisnika sa </w:t>
      </w:r>
      <w:r w:rsidRPr="00D86554">
        <w:rPr>
          <w:rFonts w:ascii="Arial" w:hAnsi="Arial" w:cs="Arial"/>
          <w:sz w:val="24"/>
          <w:szCs w:val="24"/>
        </w:rPr>
        <w:t>9</w:t>
      </w:r>
      <w:r w:rsidRPr="00D86554">
        <w:rPr>
          <w:rFonts w:ascii="Arial" w:hAnsi="Arial" w:cs="Arial"/>
          <w:sz w:val="24"/>
          <w:szCs w:val="24"/>
        </w:rPr>
        <w:t>. sjednice Odbora za denacionalizaciju i privatizaciju ZD Parlamenta FBiH,</w:t>
      </w:r>
    </w:p>
    <w:p w:rsidR="00154C80" w:rsidRPr="00D86554" w:rsidRDefault="00154C80" w:rsidP="00D86554">
      <w:pPr>
        <w:pStyle w:val="PlainText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D86554">
        <w:rPr>
          <w:rFonts w:ascii="Arial" w:hAnsi="Arial" w:cs="Arial"/>
          <w:sz w:val="24"/>
          <w:szCs w:val="24"/>
        </w:rPr>
        <w:t>Izvješće o izvršenju Programa rada Agencije za reviziju privatizacije u FBiH za 202</w:t>
      </w:r>
      <w:r w:rsidRPr="00D86554">
        <w:rPr>
          <w:rFonts w:ascii="Arial" w:hAnsi="Arial" w:cs="Arial"/>
          <w:sz w:val="24"/>
          <w:szCs w:val="24"/>
        </w:rPr>
        <w:t>1.</w:t>
      </w:r>
      <w:r w:rsidRPr="00D86554">
        <w:rPr>
          <w:rFonts w:ascii="Arial" w:hAnsi="Arial" w:cs="Arial"/>
          <w:sz w:val="24"/>
          <w:szCs w:val="24"/>
        </w:rPr>
        <w:t>godinu,</w:t>
      </w:r>
    </w:p>
    <w:p w:rsidR="00154C80" w:rsidRPr="00D86554" w:rsidRDefault="00154C80" w:rsidP="00D86554">
      <w:pPr>
        <w:pStyle w:val="PlainText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D86554">
        <w:rPr>
          <w:rFonts w:ascii="Arial" w:hAnsi="Arial" w:cs="Arial"/>
          <w:sz w:val="24"/>
          <w:szCs w:val="24"/>
        </w:rPr>
        <w:t xml:space="preserve">Informacija o izvršenim revizijama privatizacije državnog kapitala </w:t>
      </w:r>
      <w:r w:rsidR="00D86554">
        <w:rPr>
          <w:rFonts w:ascii="Arial" w:hAnsi="Arial" w:cs="Arial"/>
          <w:sz w:val="24"/>
          <w:szCs w:val="24"/>
        </w:rPr>
        <w:t>g</w:t>
      </w:r>
      <w:r w:rsidRPr="00D86554">
        <w:rPr>
          <w:rFonts w:ascii="Arial" w:hAnsi="Arial" w:cs="Arial"/>
          <w:sz w:val="24"/>
          <w:szCs w:val="24"/>
        </w:rPr>
        <w:t>ospodarskih društava i banaka u Fe</w:t>
      </w:r>
      <w:r w:rsidRPr="00D86554">
        <w:rPr>
          <w:rFonts w:ascii="Arial" w:hAnsi="Arial" w:cs="Arial"/>
          <w:sz w:val="24"/>
          <w:szCs w:val="24"/>
        </w:rPr>
        <w:t>deraciji B</w:t>
      </w:r>
      <w:r w:rsidR="006E5B44" w:rsidRPr="00D86554">
        <w:rPr>
          <w:rFonts w:ascii="Arial" w:hAnsi="Arial" w:cs="Arial"/>
          <w:sz w:val="24"/>
          <w:szCs w:val="24"/>
        </w:rPr>
        <w:t>iH za razdoblje sječanj - lipanj</w:t>
      </w:r>
      <w:r w:rsidRPr="00D86554">
        <w:rPr>
          <w:rFonts w:ascii="Arial" w:hAnsi="Arial" w:cs="Arial"/>
          <w:sz w:val="24"/>
          <w:szCs w:val="24"/>
        </w:rPr>
        <w:t xml:space="preserve"> 202</w:t>
      </w:r>
      <w:r w:rsidRPr="00D86554">
        <w:rPr>
          <w:rFonts w:ascii="Arial" w:hAnsi="Arial" w:cs="Arial"/>
          <w:sz w:val="24"/>
          <w:szCs w:val="24"/>
        </w:rPr>
        <w:t>1.</w:t>
      </w:r>
      <w:r w:rsidRPr="00D86554">
        <w:rPr>
          <w:rFonts w:ascii="Arial" w:hAnsi="Arial" w:cs="Arial"/>
          <w:sz w:val="24"/>
          <w:szCs w:val="24"/>
        </w:rPr>
        <w:t>godine,</w:t>
      </w:r>
    </w:p>
    <w:p w:rsidR="00154C80" w:rsidRPr="00D86554" w:rsidRDefault="00154C80" w:rsidP="00D86554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6554">
        <w:rPr>
          <w:rFonts w:ascii="Arial" w:hAnsi="Arial" w:cs="Arial"/>
          <w:sz w:val="24"/>
          <w:szCs w:val="24"/>
        </w:rPr>
        <w:t>Tekuća pitanja.</w:t>
      </w:r>
    </w:p>
    <w:p w:rsidR="00154C80" w:rsidRPr="00D86554" w:rsidRDefault="00154C80" w:rsidP="00154C80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</w:pPr>
    </w:p>
    <w:p w:rsidR="00154C80" w:rsidRPr="00EE2811" w:rsidRDefault="00154C80" w:rsidP="00154C80">
      <w:pPr>
        <w:shd w:val="clear" w:color="auto" w:fill="FFFFFF"/>
        <w:spacing w:after="165" w:line="240" w:lineRule="auto"/>
        <w:ind w:firstLine="360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S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poštovanjem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  <w:bookmarkStart w:id="0" w:name="_GoBack"/>
      <w:bookmarkEnd w:id="0"/>
    </w:p>
    <w:p w:rsidR="00154C80" w:rsidRPr="00EE2811" w:rsidRDefault="00154C80" w:rsidP="00154C80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</w:p>
    <w:p w:rsidR="00154C80" w:rsidRPr="00EE2811" w:rsidRDefault="00154C80" w:rsidP="006E5B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Dostaviti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:                                                                                 PREDSJEDNIK ODBORA</w:t>
      </w:r>
    </w:p>
    <w:p w:rsidR="00154C80" w:rsidRPr="00EE2811" w:rsidRDefault="00154C80" w:rsidP="00154C80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Članovima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Odbora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,   </w:t>
      </w:r>
      <w:proofErr w:type="gram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                                                       Ivica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Pavković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,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v.r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.</w:t>
      </w:r>
    </w:p>
    <w:p w:rsidR="00154C80" w:rsidRPr="00EE2811" w:rsidRDefault="00154C80" w:rsidP="00154C80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Predsjedavajućem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i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Dopredsjedavajućem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ZD,</w:t>
      </w:r>
    </w:p>
    <w:p w:rsidR="00154C80" w:rsidRPr="006E5B44" w:rsidRDefault="006E5B44" w:rsidP="006E5B44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Agenciji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reviziju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privatizacije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FBiH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154C80" w:rsidRPr="00EE2811" w:rsidRDefault="00154C80" w:rsidP="00154C80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Tajniku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ZD,</w:t>
      </w:r>
    </w:p>
    <w:p w:rsidR="00154C80" w:rsidRPr="00EE2811" w:rsidRDefault="00154C80" w:rsidP="00154C80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IT- administrator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mreže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154C80" w:rsidRPr="00EE2811" w:rsidRDefault="00154C80" w:rsidP="00154C80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Računovodstvo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154C80" w:rsidRPr="00EE2811" w:rsidRDefault="00154C80" w:rsidP="00154C80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Pisarnici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154C80" w:rsidRPr="00EE2811" w:rsidRDefault="00154C80" w:rsidP="00154C80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Recepciji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53329F" w:rsidRPr="006E5B44" w:rsidRDefault="00154C80" w:rsidP="006E5B44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a/a.</w:t>
      </w:r>
    </w:p>
    <w:sectPr w:rsidR="0053329F" w:rsidRPr="006E5B44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D86554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5F42D0" w:rsidRDefault="00D86554" w:rsidP="00D12E7F">
    <w:pPr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Pr="005F42D0" w:rsidRDefault="00D86554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br. 3, 71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000 Sarajevo, </w:t>
          </w:r>
          <w:proofErr w:type="spellStart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; Tel: (033) 214- 071</w:t>
          </w:r>
        </w:p>
        <w:p w:rsidR="005F42D0" w:rsidRPr="005F42D0" w:rsidRDefault="00D86554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 xml:space="preserve">e-mail: </w:t>
          </w:r>
          <w:r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>muamera.ahmedspahic@parlamentfbih.gov.ba</w:t>
          </w:r>
        </w:p>
        <w:p w:rsidR="005F42D0" w:rsidRPr="005F42D0" w:rsidRDefault="00D86554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5F42D0" w:rsidRDefault="00D86554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D8655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D86554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:rsidR="00D12E7F" w:rsidRPr="005F42D0" w:rsidRDefault="00D86554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:rsidR="00D12E7F" w:rsidRPr="005F42D0" w:rsidRDefault="00D86554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:rsidR="00D12E7F" w:rsidRPr="005F42D0" w:rsidRDefault="00D86554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:rsidR="00D12E7F" w:rsidRPr="005F42D0" w:rsidRDefault="00D86554" w:rsidP="00312094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Odbor za</w:t>
          </w: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 denacionalizaciju</w:t>
          </w: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 i privatizaciju</w:t>
          </w:r>
        </w:p>
      </w:tc>
      <w:tc>
        <w:tcPr>
          <w:tcW w:w="1985" w:type="dxa"/>
        </w:tcPr>
        <w:p w:rsidR="00D12E7F" w:rsidRPr="005F42D0" w:rsidRDefault="00D86554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eastAsia="hr-HR"/>
            </w:rPr>
            <w:drawing>
              <wp:inline distT="0" distB="0" distL="0" distR="0" wp14:anchorId="7D05079F" wp14:editId="45026628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D86554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:rsidR="00D12E7F" w:rsidRPr="005F42D0" w:rsidRDefault="00D86554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:rsidR="00D12E7F" w:rsidRPr="005F42D0" w:rsidRDefault="00D86554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:rsidR="00D12E7F" w:rsidRDefault="00D86554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:rsidR="00C016BC" w:rsidRPr="00C016BC" w:rsidRDefault="00D86554" w:rsidP="00C016BC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</w:pPr>
        </w:p>
        <w:p w:rsidR="00C016BC" w:rsidRPr="00502304" w:rsidRDefault="00D86554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D86554" w:rsidP="00D12E7F">
          <w:pPr>
            <w:spacing w:after="0" w:line="240" w:lineRule="auto"/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D86554" w:rsidP="00D12E7F">
          <w:pPr>
            <w:spacing w:after="0" w:line="240" w:lineRule="auto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:rsidR="00D12E7F" w:rsidRPr="005F42D0" w:rsidRDefault="00D86554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:rsidR="00D12E7F" w:rsidRPr="005F42D0" w:rsidRDefault="00D86554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:rsidR="00161B75" w:rsidRPr="005F42D0" w:rsidRDefault="00D86554" w:rsidP="001B1BD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D86554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:rsidR="00D12E7F" w:rsidRDefault="00D865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41163"/>
    <w:multiLevelType w:val="hybridMultilevel"/>
    <w:tmpl w:val="85DE38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F3CB8"/>
    <w:multiLevelType w:val="hybridMultilevel"/>
    <w:tmpl w:val="727214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C53CC"/>
    <w:multiLevelType w:val="hybridMultilevel"/>
    <w:tmpl w:val="16643DA0"/>
    <w:lvl w:ilvl="0" w:tplc="B96ABAA6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C80"/>
    <w:rsid w:val="00154C80"/>
    <w:rsid w:val="0053329F"/>
    <w:rsid w:val="006E5B44"/>
    <w:rsid w:val="00D8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38BC9"/>
  <w15:chartTrackingRefBased/>
  <w15:docId w15:val="{DC1A8983-D55B-461F-9236-A2E5B2561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C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4C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C80"/>
  </w:style>
  <w:style w:type="paragraph" w:styleId="Footer">
    <w:name w:val="footer"/>
    <w:basedOn w:val="Normal"/>
    <w:link w:val="FooterChar"/>
    <w:uiPriority w:val="99"/>
    <w:unhideWhenUsed/>
    <w:rsid w:val="00154C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C80"/>
  </w:style>
  <w:style w:type="paragraph" w:styleId="ListParagraph">
    <w:name w:val="List Paragraph"/>
    <w:basedOn w:val="Normal"/>
    <w:uiPriority w:val="34"/>
    <w:qFormat/>
    <w:rsid w:val="00154C80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154C80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54C80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4</cp:revision>
  <dcterms:created xsi:type="dcterms:W3CDTF">2022-06-17T12:03:00Z</dcterms:created>
  <dcterms:modified xsi:type="dcterms:W3CDTF">2022-06-17T12:13:00Z</dcterms:modified>
</cp:coreProperties>
</file>